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5 razones para no perderse Echo, </w:t>
      </w:r>
    </w:p>
    <w:p w:rsidR="00000000" w:rsidDel="00000000" w:rsidP="00000000" w:rsidRDefault="00000000" w:rsidRPr="00000000" w14:paraId="00000002">
      <w:pPr>
        <w:jc w:val="center"/>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la serie revelación de Marvel Studios  </w:t>
      </w:r>
    </w:p>
    <w:p w:rsidR="00000000" w:rsidDel="00000000" w:rsidP="00000000" w:rsidRDefault="00000000" w:rsidRPr="00000000" w14:paraId="00000003">
      <w:pPr>
        <w:numPr>
          <w:ilvl w:val="0"/>
          <w:numId w:val="1"/>
        </w:numPr>
        <w:spacing w:line="240" w:lineRule="auto"/>
        <w:ind w:left="720" w:hanging="360"/>
        <w:jc w:val="both"/>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highlight w:val="white"/>
          <w:rtl w:val="0"/>
        </w:rPr>
        <w:t xml:space="preserve">La nueva producción de Marvel estará disponible desde el 10 de enero vía Disney+ y Star+, prometiendo romper esquemas en el género de superhéroes. </w:t>
      </w:r>
    </w:p>
    <w:p w:rsidR="00000000" w:rsidDel="00000000" w:rsidP="00000000" w:rsidRDefault="00000000" w:rsidRPr="00000000" w14:paraId="00000004">
      <w:pPr>
        <w:numPr>
          <w:ilvl w:val="0"/>
          <w:numId w:val="1"/>
        </w:numPr>
        <w:spacing w:line="240" w:lineRule="auto"/>
        <w:ind w:left="720" w:hanging="360"/>
        <w:jc w:val="both"/>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highlight w:val="white"/>
          <w:rtl w:val="0"/>
        </w:rPr>
        <w:t xml:space="preserve">Con la suscripción Meli + de Mercado Libre podrás ver la serie Echo </w:t>
      </w:r>
      <w:r w:rsidDel="00000000" w:rsidR="00000000" w:rsidRPr="00000000">
        <w:rPr>
          <w:rFonts w:ascii="Proxima Nova" w:cs="Proxima Nova" w:eastAsia="Proxima Nova" w:hAnsi="Proxima Nova"/>
          <w:i w:val="1"/>
          <w:highlight w:val="white"/>
          <w:rtl w:val="0"/>
        </w:rPr>
        <w:t xml:space="preserve">sin costo adicional.</w:t>
      </w:r>
    </w:p>
    <w:p w:rsidR="00000000" w:rsidDel="00000000" w:rsidP="00000000" w:rsidRDefault="00000000" w:rsidRPr="00000000" w14:paraId="00000005">
      <w:pPr>
        <w:spacing w:line="240" w:lineRule="auto"/>
        <w:ind w:left="720" w:firstLine="0"/>
        <w:jc w:val="both"/>
        <w:rPr>
          <w:rFonts w:ascii="Proxima Nova" w:cs="Proxima Nova" w:eastAsia="Proxima Nova" w:hAnsi="Proxima Nova"/>
          <w:i w:val="1"/>
          <w:highlight w:val="white"/>
        </w:rPr>
      </w:pPr>
      <w:r w:rsidDel="00000000" w:rsidR="00000000" w:rsidRPr="00000000">
        <w:rPr>
          <w:rtl w:val="0"/>
        </w:rPr>
      </w:r>
    </w:p>
    <w:p w:rsidR="00000000" w:rsidDel="00000000" w:rsidP="00000000" w:rsidRDefault="00000000" w:rsidRPr="00000000" w14:paraId="00000006">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a 10 de enero de 2024.-</w:t>
      </w:r>
      <w:r w:rsidDel="00000000" w:rsidR="00000000" w:rsidRPr="00000000">
        <w:rPr>
          <w:rFonts w:ascii="Proxima Nova" w:cs="Proxima Nova" w:eastAsia="Proxima Nova" w:hAnsi="Proxima Nova"/>
          <w:highlight w:val="white"/>
          <w:rtl w:val="0"/>
        </w:rPr>
        <w:t xml:space="preserve"> Han pasado casi 14 años desde el estreno de la primera cinta de </w:t>
      </w:r>
      <w:r w:rsidDel="00000000" w:rsidR="00000000" w:rsidRPr="00000000">
        <w:rPr>
          <w:rFonts w:ascii="Proxima Nova" w:cs="Proxima Nova" w:eastAsia="Proxima Nova" w:hAnsi="Proxima Nova"/>
          <w:i w:val="1"/>
          <w:highlight w:val="white"/>
          <w:rtl w:val="0"/>
        </w:rPr>
        <w:t xml:space="preserve">Iron Man</w:t>
      </w:r>
      <w:r w:rsidDel="00000000" w:rsidR="00000000" w:rsidRPr="00000000">
        <w:rPr>
          <w:rFonts w:ascii="Proxima Nova" w:cs="Proxima Nova" w:eastAsia="Proxima Nova" w:hAnsi="Proxima Nova"/>
          <w:highlight w:val="white"/>
          <w:rtl w:val="0"/>
        </w:rPr>
        <w:t xml:space="preserve"> y la </w:t>
      </w:r>
      <w:r w:rsidDel="00000000" w:rsidR="00000000" w:rsidRPr="00000000">
        <w:rPr>
          <w:rFonts w:ascii="Proxima Nova" w:cs="Proxima Nova" w:eastAsia="Proxima Nova" w:hAnsi="Proxima Nova"/>
          <w:i w:val="1"/>
          <w:highlight w:val="white"/>
          <w:rtl w:val="0"/>
        </w:rPr>
        <w:t xml:space="preserve">marvelmanía</w:t>
      </w:r>
      <w:r w:rsidDel="00000000" w:rsidR="00000000" w:rsidRPr="00000000">
        <w:rPr>
          <w:rFonts w:ascii="Proxima Nova" w:cs="Proxima Nova" w:eastAsia="Proxima Nova" w:hAnsi="Proxima Nova"/>
          <w:highlight w:val="white"/>
          <w:rtl w:val="0"/>
        </w:rPr>
        <w:t xml:space="preserve"> todavía no se acaba. Los superhéroes más famosos del planeta fueron los salvadores de la pantalla grande, y ahora también del </w:t>
      </w:r>
      <w:r w:rsidDel="00000000" w:rsidR="00000000" w:rsidRPr="00000000">
        <w:rPr>
          <w:rFonts w:ascii="Proxima Nova" w:cs="Proxima Nova" w:eastAsia="Proxima Nova" w:hAnsi="Proxima Nova"/>
          <w:i w:val="1"/>
          <w:highlight w:val="white"/>
          <w:rtl w:val="0"/>
        </w:rPr>
        <w:t xml:space="preserve">streaming</w:t>
      </w:r>
      <w:r w:rsidDel="00000000" w:rsidR="00000000" w:rsidRPr="00000000">
        <w:rPr>
          <w:rFonts w:ascii="Proxima Nova" w:cs="Proxima Nova" w:eastAsia="Proxima Nova" w:hAnsi="Proxima Nova"/>
          <w:highlight w:val="white"/>
          <w:rtl w:val="0"/>
        </w:rPr>
        <w:t xml:space="preserve"> con el lanzamiento de series que forman parte del Marvel Cinematic Universe (MCU).</w:t>
      </w:r>
    </w:p>
    <w:p w:rsidR="00000000" w:rsidDel="00000000" w:rsidP="00000000" w:rsidRDefault="00000000" w:rsidRPr="00000000" w14:paraId="00000007">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8">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Este 10 de enero se libera </w:t>
      </w:r>
      <w:r w:rsidDel="00000000" w:rsidR="00000000" w:rsidRPr="00000000">
        <w:rPr>
          <w:rFonts w:ascii="Proxima Nova" w:cs="Proxima Nova" w:eastAsia="Proxima Nova" w:hAnsi="Proxima Nova"/>
          <w:i w:val="1"/>
          <w:highlight w:val="white"/>
          <w:rtl w:val="0"/>
        </w:rPr>
        <w:t xml:space="preserve">Echo</w:t>
      </w:r>
      <w:r w:rsidDel="00000000" w:rsidR="00000000" w:rsidRPr="00000000">
        <w:rPr>
          <w:rFonts w:ascii="Proxima Nova" w:cs="Proxima Nova" w:eastAsia="Proxima Nova" w:hAnsi="Proxima Nova"/>
          <w:highlight w:val="white"/>
          <w:rtl w:val="0"/>
        </w:rPr>
        <w:t xml:space="preserve"> en Disney+ y Star+ de forma simultánea, la cual sigue el origen de Maya López interpretada por Alaqua Cox. Por ello, te damos cinco razones para convencerte de verla y por qué no te la puedes perder.</w:t>
      </w:r>
    </w:p>
    <w:p w:rsidR="00000000" w:rsidDel="00000000" w:rsidP="00000000" w:rsidRDefault="00000000" w:rsidRPr="00000000" w14:paraId="00000009">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A">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1.- Una versión más cruda</w:t>
      </w:r>
      <w:r w:rsidDel="00000000" w:rsidR="00000000" w:rsidRPr="00000000">
        <w:rPr>
          <w:rFonts w:ascii="Proxima Nova" w:cs="Proxima Nova" w:eastAsia="Proxima Nova" w:hAnsi="Proxima Nova"/>
          <w:highlight w:val="white"/>
          <w:rtl w:val="0"/>
        </w:rPr>
        <w:t xml:space="preserve">. Se sabe que </w:t>
      </w:r>
      <w:r w:rsidDel="00000000" w:rsidR="00000000" w:rsidRPr="00000000">
        <w:rPr>
          <w:rFonts w:ascii="Proxima Nova" w:cs="Proxima Nova" w:eastAsia="Proxima Nova" w:hAnsi="Proxima Nova"/>
          <w:i w:val="1"/>
          <w:highlight w:val="white"/>
          <w:rtl w:val="0"/>
        </w:rPr>
        <w:t xml:space="preserve">Echo</w:t>
      </w:r>
      <w:r w:rsidDel="00000000" w:rsidR="00000000" w:rsidRPr="00000000">
        <w:rPr>
          <w:rFonts w:ascii="Proxima Nova" w:cs="Proxima Nova" w:eastAsia="Proxima Nova" w:hAnsi="Proxima Nova"/>
          <w:highlight w:val="white"/>
          <w:rtl w:val="0"/>
        </w:rPr>
        <w:t xml:space="preserve"> es la única producción con la etiqueta de 'sólo para adultos' de Marvel Studios hasta la fecha. Esto es especialmente bueno para aquellos que han pedido nuevas historias de UMC. </w:t>
      </w:r>
    </w:p>
    <w:p w:rsidR="00000000" w:rsidDel="00000000" w:rsidP="00000000" w:rsidRDefault="00000000" w:rsidRPr="00000000" w14:paraId="0000000B">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C">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2.- Una villana protagonista</w:t>
      </w:r>
      <w:r w:rsidDel="00000000" w:rsidR="00000000" w:rsidRPr="00000000">
        <w:rPr>
          <w:rFonts w:ascii="Proxima Nova" w:cs="Proxima Nova" w:eastAsia="Proxima Nova" w:hAnsi="Proxima Nova"/>
          <w:highlight w:val="white"/>
          <w:rtl w:val="0"/>
        </w:rPr>
        <w:t xml:space="preserve">. En teoría </w:t>
      </w:r>
      <w:r w:rsidDel="00000000" w:rsidR="00000000" w:rsidRPr="00000000">
        <w:rPr>
          <w:rFonts w:ascii="Proxima Nova" w:cs="Proxima Nova" w:eastAsia="Proxima Nova" w:hAnsi="Proxima Nova"/>
          <w:i w:val="1"/>
          <w:highlight w:val="white"/>
          <w:rtl w:val="0"/>
        </w:rPr>
        <w:t xml:space="preserve">Loki </w:t>
      </w:r>
      <w:r w:rsidDel="00000000" w:rsidR="00000000" w:rsidRPr="00000000">
        <w:rPr>
          <w:rFonts w:ascii="Proxima Nova" w:cs="Proxima Nova" w:eastAsia="Proxima Nova" w:hAnsi="Proxima Nova"/>
          <w:highlight w:val="white"/>
          <w:rtl w:val="0"/>
        </w:rPr>
        <w:t xml:space="preserve">fue el primer show con un antagonista o antihéroe como la estrella. La cosa es que el dios nórdico hizo una transición hacia al lado del bien después de dos temporadas.  En el caso contrario, los creadores de esta serie han afirmado que Echo es una villana y han decidido mantenerla como tal sin planes para redimirla o alterar sus objetivos. Además de destacar sus habilidades como experta en artes marciales y motociclismo. </w:t>
      </w:r>
    </w:p>
    <w:p w:rsidR="00000000" w:rsidDel="00000000" w:rsidP="00000000" w:rsidRDefault="00000000" w:rsidRPr="00000000" w14:paraId="0000000D">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E">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3.- El regreso de  un rostro conocido.</w:t>
      </w:r>
      <w:r w:rsidDel="00000000" w:rsidR="00000000" w:rsidRPr="00000000">
        <w:rPr>
          <w:rFonts w:ascii="Proxima Nova" w:cs="Proxima Nova" w:eastAsia="Proxima Nova" w:hAnsi="Proxima Nova"/>
          <w:highlight w:val="white"/>
          <w:rtl w:val="0"/>
        </w:rPr>
        <w:t xml:space="preserve"> Regresa Vincent D'Onofrio como Kingpin o “tío” Wilson Fisk, el reconocido villano del inframundo criminal de Nueva York que jugó como una figura paterna para Maya. Si bien su encuentro final en Hawkeye terminó con un disparo, aún no está dicha la última palabra. </w:t>
      </w:r>
    </w:p>
    <w:p w:rsidR="00000000" w:rsidDel="00000000" w:rsidP="00000000" w:rsidRDefault="00000000" w:rsidRPr="00000000" w14:paraId="0000000F">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0">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4.- Verla en HD.</w:t>
      </w:r>
      <w:r w:rsidDel="00000000" w:rsidR="00000000" w:rsidRPr="00000000">
        <w:rPr>
          <w:rFonts w:ascii="Proxima Nova" w:cs="Proxima Nova" w:eastAsia="Proxima Nova" w:hAnsi="Proxima Nova"/>
          <w:highlight w:val="white"/>
          <w:rtl w:val="0"/>
        </w:rPr>
        <w:t xml:space="preserve"> ¿No tienes ni Disney+ y Star+? Eso no debería ser ningún problema gracias a </w:t>
      </w:r>
      <w:hyperlink r:id="rId7">
        <w:r w:rsidDel="00000000" w:rsidR="00000000" w:rsidRPr="00000000">
          <w:rPr>
            <w:rFonts w:ascii="Proxima Nova" w:cs="Proxima Nova" w:eastAsia="Proxima Nova" w:hAnsi="Proxima Nova"/>
            <w:color w:val="1155cc"/>
            <w:highlight w:val="white"/>
            <w:u w:val="single"/>
            <w:rtl w:val="0"/>
          </w:rPr>
          <w:t xml:space="preserve">Meli+</w:t>
        </w:r>
      </w:hyperlink>
      <w:r w:rsidDel="00000000" w:rsidR="00000000" w:rsidRPr="00000000">
        <w:rPr>
          <w:rFonts w:ascii="Proxima Nova" w:cs="Proxima Nova" w:eastAsia="Proxima Nova" w:hAnsi="Proxima Nova"/>
          <w:highlight w:val="white"/>
          <w:rtl w:val="0"/>
        </w:rPr>
        <w:t xml:space="preserve">, la suscripción de </w:t>
      </w:r>
      <w:r w:rsidDel="00000000" w:rsidR="00000000" w:rsidRPr="00000000">
        <w:rPr>
          <w:rFonts w:ascii="Proxima Nova" w:cs="Proxima Nova" w:eastAsia="Proxima Nova" w:hAnsi="Proxima Nova"/>
          <w:b w:val="1"/>
          <w:highlight w:val="white"/>
          <w:rtl w:val="0"/>
        </w:rPr>
        <w:t xml:space="preserve">Mercado Libre</w:t>
      </w:r>
      <w:r w:rsidDel="00000000" w:rsidR="00000000" w:rsidRPr="00000000">
        <w:rPr>
          <w:rFonts w:ascii="Proxima Nova" w:cs="Proxima Nova" w:eastAsia="Proxima Nova" w:hAnsi="Proxima Nova"/>
          <w:highlight w:val="white"/>
          <w:rtl w:val="0"/>
        </w:rPr>
        <w:t xml:space="preserve">. Por sólo $99 al mes, 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más rápido de México ofrece acceso </w:t>
      </w:r>
      <w:r w:rsidDel="00000000" w:rsidR="00000000" w:rsidRPr="00000000">
        <w:rPr>
          <w:rFonts w:ascii="Proxima Nova" w:cs="Proxima Nova" w:eastAsia="Proxima Nova" w:hAnsi="Proxima Nova"/>
          <w:highlight w:val="white"/>
          <w:rtl w:val="0"/>
        </w:rPr>
        <w:t xml:space="preserve">sin costo adiciona</w:t>
      </w:r>
      <w:r w:rsidDel="00000000" w:rsidR="00000000" w:rsidRPr="00000000">
        <w:rPr>
          <w:rFonts w:ascii="Proxima Nova" w:cs="Proxima Nova" w:eastAsia="Proxima Nova" w:hAnsi="Proxima Nova"/>
          <w:color w:val="00b050"/>
          <w:highlight w:val="white"/>
          <w:rtl w:val="0"/>
        </w:rPr>
        <w:t xml:space="preserve">l </w:t>
      </w:r>
      <w:r w:rsidDel="00000000" w:rsidR="00000000" w:rsidRPr="00000000">
        <w:rPr>
          <w:rFonts w:ascii="Proxima Nova" w:cs="Proxima Nova" w:eastAsia="Proxima Nova" w:hAnsi="Proxima Nova"/>
          <w:highlight w:val="white"/>
          <w:rtl w:val="0"/>
        </w:rPr>
        <w:t xml:space="preserve">a todo el catálogo de esas plataformas de </w:t>
      </w:r>
      <w:r w:rsidDel="00000000" w:rsidR="00000000" w:rsidRPr="00000000">
        <w:rPr>
          <w:rFonts w:ascii="Proxima Nova" w:cs="Proxima Nova" w:eastAsia="Proxima Nova" w:hAnsi="Proxima Nova"/>
          <w:i w:val="1"/>
          <w:highlight w:val="white"/>
          <w:rtl w:val="0"/>
        </w:rPr>
        <w:t xml:space="preserve">streaming y </w:t>
      </w:r>
      <w:r w:rsidDel="00000000" w:rsidR="00000000" w:rsidRPr="00000000">
        <w:rPr>
          <w:rFonts w:ascii="Proxima Nova" w:cs="Proxima Nova" w:eastAsia="Proxima Nova" w:hAnsi="Proxima Nova"/>
          <w:highlight w:val="white"/>
          <w:rtl w:val="0"/>
        </w:rPr>
        <w:t xml:space="preserve">no te pierdas el estreno de ningún capítulo. Además, podrás contar con envíos de productos sin costo, películas, música y más. </w:t>
      </w:r>
    </w:p>
    <w:p w:rsidR="00000000" w:rsidDel="00000000" w:rsidP="00000000" w:rsidRDefault="00000000" w:rsidRPr="00000000" w14:paraId="00000011">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2">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5.- La llaman la “Breaking Bad” de Marvel</w:t>
      </w:r>
      <w:r w:rsidDel="00000000" w:rsidR="00000000" w:rsidRPr="00000000">
        <w:rPr>
          <w:rFonts w:ascii="Proxima Nova" w:cs="Proxima Nova" w:eastAsia="Proxima Nova" w:hAnsi="Proxima Nova"/>
          <w:highlight w:val="white"/>
          <w:rtl w:val="0"/>
        </w:rPr>
        <w:t xml:space="preserve">. Como ya sabemos la trama se centrará en el ascenso de Maya como una delincuente desalmada. Algunos de los especialistas en entretenimiento que disfrutaron de las primeras proyecciones la compararon con el tono cinematográfico de la legendaria </w:t>
      </w:r>
      <w:r w:rsidDel="00000000" w:rsidR="00000000" w:rsidRPr="00000000">
        <w:rPr>
          <w:rFonts w:ascii="Proxima Nova" w:cs="Proxima Nova" w:eastAsia="Proxima Nova" w:hAnsi="Proxima Nova"/>
          <w:i w:val="1"/>
          <w:highlight w:val="white"/>
          <w:rtl w:val="0"/>
        </w:rPr>
        <w:t xml:space="preserve">Breaking Bad</w:t>
      </w:r>
      <w:r w:rsidDel="00000000" w:rsidR="00000000" w:rsidRPr="00000000">
        <w:rPr>
          <w:rFonts w:ascii="Proxima Nova" w:cs="Proxima Nova" w:eastAsia="Proxima Nova" w:hAnsi="Proxima Nova"/>
          <w:highlight w:val="white"/>
          <w:rtl w:val="0"/>
        </w:rPr>
        <w:t xml:space="preserve">, y también señalan que las alucinantes secuencias y coreografías de acción les recuerda a la saga de </w:t>
      </w:r>
      <w:r w:rsidDel="00000000" w:rsidR="00000000" w:rsidRPr="00000000">
        <w:rPr>
          <w:rFonts w:ascii="Proxima Nova" w:cs="Proxima Nova" w:eastAsia="Proxima Nova" w:hAnsi="Proxima Nova"/>
          <w:i w:val="1"/>
          <w:highlight w:val="white"/>
          <w:rtl w:val="0"/>
        </w:rPr>
        <w:t xml:space="preserve">John Wick</w:t>
      </w: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13">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4">
      <w:pPr>
        <w:spacing w:line="240" w:lineRule="auto"/>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Detrás de escenas </w:t>
      </w:r>
    </w:p>
    <w:p w:rsidR="00000000" w:rsidDel="00000000" w:rsidP="00000000" w:rsidRDefault="00000000" w:rsidRPr="00000000" w14:paraId="00000015">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6">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i w:val="1"/>
          <w:highlight w:val="white"/>
          <w:rtl w:val="0"/>
        </w:rPr>
        <w:t xml:space="preserve">Echo</w:t>
      </w:r>
      <w:r w:rsidDel="00000000" w:rsidR="00000000" w:rsidRPr="00000000">
        <w:rPr>
          <w:rFonts w:ascii="Proxima Nova" w:cs="Proxima Nova" w:eastAsia="Proxima Nova" w:hAnsi="Proxima Nova"/>
          <w:highlight w:val="white"/>
          <w:rtl w:val="0"/>
        </w:rPr>
        <w:t xml:space="preserve"> no sólo se perfila como un título más en el UMC, sino como un hito que podría ser uno de los mejores estrenos de este año. La serie viene con altas expectativas para satisfacer a los más devotos de Marvel y atraer a nuevos espectadores. ¡No te quedes fuera del estreno! Con Meli+ y Mercado Libre hasta pedirás una televisión gigante, un cómodo sofá o un sistema de teatro en casa para vivir la experiencia a lo grande.</w:t>
      </w:r>
    </w:p>
    <w:p w:rsidR="00000000" w:rsidDel="00000000" w:rsidP="00000000" w:rsidRDefault="00000000" w:rsidRPr="00000000" w14:paraId="00000017">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18">
      <w:pPr>
        <w:spacing w:line="240" w:lineRule="auto"/>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Disney+</w:t>
      </w:r>
    </w:p>
    <w:p w:rsidR="00000000" w:rsidDel="00000000" w:rsidP="00000000" w:rsidRDefault="00000000" w:rsidRPr="00000000" w14:paraId="00000019">
      <w:pPr>
        <w:spacing w:line="240" w:lineRule="auto"/>
        <w:jc w:val="both"/>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Disney+ es el servicio de </w:t>
      </w:r>
      <w:r w:rsidDel="00000000" w:rsidR="00000000" w:rsidRPr="00000000">
        <w:rPr>
          <w:rFonts w:ascii="Quattrocento Sans" w:cs="Quattrocento Sans" w:eastAsia="Quattrocento Sans" w:hAnsi="Quattrocento Sans"/>
          <w:i w:val="1"/>
          <w:sz w:val="18"/>
          <w:szCs w:val="18"/>
          <w:rtl w:val="0"/>
        </w:rPr>
        <w:t xml:space="preserve">streaming</w:t>
      </w:r>
      <w:r w:rsidDel="00000000" w:rsidR="00000000" w:rsidRPr="00000000">
        <w:rPr>
          <w:rFonts w:ascii="Quattrocento Sans" w:cs="Quattrocento Sans" w:eastAsia="Quattrocento Sans" w:hAnsi="Quattrocento Sans"/>
          <w:sz w:val="18"/>
          <w:szCs w:val="18"/>
          <w:rtl w:val="0"/>
        </w:rPr>
        <w:t xml:space="preserve"> por suscripción de películas, series y otros contenidos de Disney, Pixar, Marvel, Star Wars y National Geographic. Disney+, el servicio líder de </w:t>
      </w:r>
      <w:r w:rsidDel="00000000" w:rsidR="00000000" w:rsidRPr="00000000">
        <w:rPr>
          <w:rFonts w:ascii="Quattrocento Sans" w:cs="Quattrocento Sans" w:eastAsia="Quattrocento Sans" w:hAnsi="Quattrocento Sans"/>
          <w:i w:val="1"/>
          <w:sz w:val="18"/>
          <w:szCs w:val="18"/>
          <w:rtl w:val="0"/>
        </w:rPr>
        <w:t xml:space="preserve">streaming</w:t>
      </w:r>
      <w:r w:rsidDel="00000000" w:rsidR="00000000" w:rsidRPr="00000000">
        <w:rPr>
          <w:rFonts w:ascii="Quattrocento Sans" w:cs="Quattrocento Sans" w:eastAsia="Quattrocento Sans" w:hAnsi="Quattrocento Sans"/>
          <w:sz w:val="18"/>
          <w:szCs w:val="18"/>
          <w:rtl w:val="0"/>
        </w:rPr>
        <w:t xml:space="preserve"> directo al consumidor de Disney, ofrece una colección cada vez mayor de contenidos originales exclusivos, entre los que se incluyen largometrajes, documentales, series animadas y de acción real, y cortometrajes. Con un acceso sin precedentes a la larga historia del increíble entretenimiento cinematográfico y televisivo de Disney, Disney+ es también el servicio de </w:t>
      </w:r>
      <w:r w:rsidDel="00000000" w:rsidR="00000000" w:rsidRPr="00000000">
        <w:rPr>
          <w:rFonts w:ascii="Quattrocento Sans" w:cs="Quattrocento Sans" w:eastAsia="Quattrocento Sans" w:hAnsi="Quattrocento Sans"/>
          <w:i w:val="1"/>
          <w:sz w:val="18"/>
          <w:szCs w:val="18"/>
          <w:rtl w:val="0"/>
        </w:rPr>
        <w:t xml:space="preserve">streaming</w:t>
      </w:r>
      <w:r w:rsidDel="00000000" w:rsidR="00000000" w:rsidRPr="00000000">
        <w:rPr>
          <w:rFonts w:ascii="Quattrocento Sans" w:cs="Quattrocento Sans" w:eastAsia="Quattrocento Sans" w:hAnsi="Quattrocento Sans"/>
          <w:sz w:val="18"/>
          <w:szCs w:val="18"/>
          <w:rtl w:val="0"/>
        </w:rPr>
        <w:t xml:space="preserve"> exclusivo de los estrenos más recientes de The Walt Disney Studios. En Latinoamérica, Disney+ está disponible como servicio de </w:t>
      </w:r>
      <w:r w:rsidDel="00000000" w:rsidR="00000000" w:rsidRPr="00000000">
        <w:rPr>
          <w:rFonts w:ascii="Quattrocento Sans" w:cs="Quattrocento Sans" w:eastAsia="Quattrocento Sans" w:hAnsi="Quattrocento Sans"/>
          <w:i w:val="1"/>
          <w:sz w:val="18"/>
          <w:szCs w:val="18"/>
          <w:rtl w:val="0"/>
        </w:rPr>
        <w:t xml:space="preserve">streaming</w:t>
      </w:r>
      <w:r w:rsidDel="00000000" w:rsidR="00000000" w:rsidRPr="00000000">
        <w:rPr>
          <w:rFonts w:ascii="Quattrocento Sans" w:cs="Quattrocento Sans" w:eastAsia="Quattrocento Sans" w:hAnsi="Quattrocento Sans"/>
          <w:sz w:val="18"/>
          <w:szCs w:val="18"/>
          <w:rtl w:val="0"/>
        </w:rPr>
        <w:t xml:space="preserve"> independiente o como parte de Combo+, la competitiva oferta comercial que pone a disposición la suscripción a Disney+ y a Star+, plataformas independientes entre sí, a un precio único y atractivo que da acceso a la más amplia propuesta en </w:t>
      </w:r>
      <w:r w:rsidDel="00000000" w:rsidR="00000000" w:rsidRPr="00000000">
        <w:rPr>
          <w:rFonts w:ascii="Quattrocento Sans" w:cs="Quattrocento Sans" w:eastAsia="Quattrocento Sans" w:hAnsi="Quattrocento Sans"/>
          <w:i w:val="1"/>
          <w:sz w:val="18"/>
          <w:szCs w:val="18"/>
          <w:rtl w:val="0"/>
        </w:rPr>
        <w:t xml:space="preserve">streaming</w:t>
      </w:r>
      <w:r w:rsidDel="00000000" w:rsidR="00000000" w:rsidRPr="00000000">
        <w:rPr>
          <w:rFonts w:ascii="Quattrocento Sans" w:cs="Quattrocento Sans" w:eastAsia="Quattrocento Sans" w:hAnsi="Quattrocento Sans"/>
          <w:sz w:val="18"/>
          <w:szCs w:val="18"/>
          <w:rtl w:val="0"/>
        </w:rPr>
        <w:t xml:space="preserve"> con entretenimiento para todas las edades. Para más información, visite </w:t>
      </w:r>
      <w:hyperlink r:id="rId8">
        <w:r w:rsidDel="00000000" w:rsidR="00000000" w:rsidRPr="00000000">
          <w:rPr>
            <w:rFonts w:ascii="Quattrocento Sans" w:cs="Quattrocento Sans" w:eastAsia="Quattrocento Sans" w:hAnsi="Quattrocento Sans"/>
            <w:sz w:val="18"/>
            <w:szCs w:val="18"/>
            <w:u w:val="single"/>
            <w:rtl w:val="0"/>
          </w:rPr>
          <w:t xml:space="preserve">disneyplus.com</w:t>
        </w:r>
      </w:hyperlink>
      <w:r w:rsidDel="00000000" w:rsidR="00000000" w:rsidRPr="00000000">
        <w:rPr>
          <w:rFonts w:ascii="Quattrocento Sans" w:cs="Quattrocento Sans" w:eastAsia="Quattrocento Sans" w:hAnsi="Quattrocento Sans"/>
          <w:sz w:val="18"/>
          <w:szCs w:val="18"/>
          <w:rtl w:val="0"/>
        </w:rPr>
        <w:t xml:space="preserve">, o encuentre la aplicación Disney+ en la mayoría de los dispositivos móviles y Smart TV. </w:t>
      </w:r>
    </w:p>
    <w:p w:rsidR="00000000" w:rsidDel="00000000" w:rsidP="00000000" w:rsidRDefault="00000000" w:rsidRPr="00000000" w14:paraId="0000001A">
      <w:pPr>
        <w:spacing w:line="240" w:lineRule="auto"/>
        <w:jc w:val="both"/>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1B">
      <w:pPr>
        <w:spacing w:after="160" w:lineRule="auto"/>
        <w:jc w:val="left"/>
        <w:rPr>
          <w:rFonts w:ascii="Calibri" w:cs="Calibri" w:eastAsia="Calibri" w:hAnsi="Calibri"/>
        </w:rPr>
      </w:pPr>
      <w:r w:rsidDel="00000000" w:rsidR="00000000" w:rsidRPr="00000000">
        <w:rPr>
          <w:rFonts w:ascii="Quattrocento Sans" w:cs="Quattrocento Sans" w:eastAsia="Quattrocento Sans" w:hAnsi="Quattrocento Sans"/>
          <w:b w:val="1"/>
          <w:sz w:val="18"/>
          <w:szCs w:val="18"/>
          <w:rtl w:val="0"/>
        </w:rPr>
        <w:t xml:space="preserve">Contacto de prensa </w:t>
      </w:r>
      <w:r w:rsidDel="00000000" w:rsidR="00000000" w:rsidRPr="00000000">
        <w:rPr>
          <w:rFonts w:ascii="Quattrocento Sans" w:cs="Quattrocento Sans" w:eastAsia="Quattrocento Sans" w:hAnsi="Quattrocento Sans"/>
          <w:sz w:val="18"/>
          <w:szCs w:val="18"/>
          <w:rtl w:val="0"/>
        </w:rPr>
        <w:t xml:space="preserve"> </w:t>
      </w:r>
      <w:r w:rsidDel="00000000" w:rsidR="00000000" w:rsidRPr="00000000">
        <w:rPr>
          <w:rtl w:val="0"/>
        </w:rPr>
      </w:r>
    </w:p>
    <w:p w:rsidR="00000000" w:rsidDel="00000000" w:rsidP="00000000" w:rsidRDefault="00000000" w:rsidRPr="00000000" w14:paraId="0000001C">
      <w:pPr>
        <w:spacing w:after="160" w:lineRule="auto"/>
        <w:jc w:val="left"/>
        <w:rPr>
          <w:rFonts w:ascii="Calibri" w:cs="Calibri" w:eastAsia="Calibri" w:hAnsi="Calibri"/>
        </w:rPr>
      </w:pPr>
      <w:r w:rsidDel="00000000" w:rsidR="00000000" w:rsidRPr="00000000">
        <w:rPr>
          <w:rFonts w:ascii="Quattrocento Sans" w:cs="Quattrocento Sans" w:eastAsia="Quattrocento Sans" w:hAnsi="Quattrocento Sans"/>
          <w:sz w:val="18"/>
          <w:szCs w:val="18"/>
          <w:rtl w:val="0"/>
        </w:rPr>
        <w:t xml:space="preserve">Maitena de Amorrortu  </w:t>
      </w:r>
      <w:r w:rsidDel="00000000" w:rsidR="00000000" w:rsidRPr="00000000">
        <w:rPr>
          <w:rtl w:val="0"/>
        </w:rPr>
      </w:r>
    </w:p>
    <w:p w:rsidR="00000000" w:rsidDel="00000000" w:rsidP="00000000" w:rsidRDefault="00000000" w:rsidRPr="00000000" w14:paraId="0000001D">
      <w:pPr>
        <w:spacing w:after="160" w:lineRule="auto"/>
        <w:jc w:val="left"/>
        <w:rPr>
          <w:rFonts w:ascii="Quattrocento Sans" w:cs="Quattrocento Sans" w:eastAsia="Quattrocento Sans" w:hAnsi="Quattrocento Sans"/>
          <w:b w:val="1"/>
          <w:sz w:val="18"/>
          <w:szCs w:val="18"/>
        </w:rPr>
        <w:sectPr>
          <w:headerReference r:id="rId9" w:type="default"/>
          <w:pgSz w:h="15840" w:w="12240" w:orient="portrait"/>
          <w:pgMar w:bottom="1440" w:top="1440" w:left="1440" w:right="1440" w:header="720" w:footer="720"/>
          <w:pgNumType w:start="1"/>
        </w:sectPr>
      </w:pPr>
      <w:r w:rsidDel="00000000" w:rsidR="00000000" w:rsidRPr="00000000">
        <w:rPr>
          <w:rFonts w:ascii="Quattrocento Sans" w:cs="Quattrocento Sans" w:eastAsia="Quattrocento Sans" w:hAnsi="Quattrocento Sans"/>
          <w:sz w:val="18"/>
          <w:szCs w:val="18"/>
          <w:rtl w:val="0"/>
        </w:rPr>
        <w:t xml:space="preserve">E-mail: </w:t>
      </w:r>
      <w:hyperlink r:id="rId10">
        <w:r w:rsidDel="00000000" w:rsidR="00000000" w:rsidRPr="00000000">
          <w:rPr>
            <w:rFonts w:ascii="Quattrocento Sans" w:cs="Quattrocento Sans" w:eastAsia="Quattrocento Sans" w:hAnsi="Quattrocento Sans"/>
            <w:sz w:val="18"/>
            <w:szCs w:val="18"/>
            <w:u w:val="single"/>
            <w:rtl w:val="0"/>
          </w:rPr>
          <w:t xml:space="preserve">maitena.de.amorrortu@disney.com</w:t>
        </w:r>
      </w:hyperlink>
      <w:r w:rsidDel="00000000" w:rsidR="00000000" w:rsidRPr="00000000">
        <w:rPr>
          <w:rFonts w:ascii="Quattrocento Sans" w:cs="Quattrocento Sans" w:eastAsia="Quattrocento Sans" w:hAnsi="Quattrocento Sans"/>
          <w:sz w:val="18"/>
          <w:szCs w:val="18"/>
          <w:rtl w:val="0"/>
        </w:rPr>
        <w:t xml:space="preserve">  </w:t>
      </w:r>
      <w:r w:rsidDel="00000000" w:rsidR="00000000" w:rsidRPr="00000000">
        <w:rPr>
          <w:rtl w:val="0"/>
        </w:rPr>
      </w:r>
    </w:p>
    <w:p w:rsidR="00000000" w:rsidDel="00000000" w:rsidP="00000000" w:rsidRDefault="00000000" w:rsidRPr="00000000" w14:paraId="0000001E">
      <w:pPr>
        <w:spacing w:after="160" w:line="240" w:lineRule="auto"/>
        <w:jc w:val="left"/>
        <w:rPr>
          <w:rFonts w:ascii="Calibri" w:cs="Calibri" w:eastAsia="Calibri" w:hAnsi="Calibri"/>
        </w:rPr>
      </w:pPr>
      <w:r w:rsidDel="00000000" w:rsidR="00000000" w:rsidRPr="00000000">
        <w:rPr>
          <w:rFonts w:ascii="Quattrocento Sans" w:cs="Quattrocento Sans" w:eastAsia="Quattrocento Sans" w:hAnsi="Quattrocento Sans"/>
          <w:b w:val="1"/>
          <w:sz w:val="18"/>
          <w:szCs w:val="18"/>
          <w:rtl w:val="0"/>
        </w:rPr>
        <w:t xml:space="preserve">Redes de prensa: </w:t>
      </w:r>
      <w:r w:rsidDel="00000000" w:rsidR="00000000" w:rsidRPr="00000000">
        <w:rPr>
          <w:rFonts w:ascii="Quattrocento Sans" w:cs="Quattrocento Sans" w:eastAsia="Quattrocento Sans" w:hAnsi="Quattrocento Sans"/>
          <w:sz w:val="18"/>
          <w:szCs w:val="18"/>
          <w:rtl w:val="0"/>
        </w:rPr>
        <w:t xml:space="preserve"> </w:t>
      </w:r>
      <w:r w:rsidDel="00000000" w:rsidR="00000000" w:rsidRPr="00000000">
        <w:rPr>
          <w:rtl w:val="0"/>
        </w:rPr>
      </w:r>
    </w:p>
    <w:p w:rsidR="00000000" w:rsidDel="00000000" w:rsidP="00000000" w:rsidRDefault="00000000" w:rsidRPr="00000000" w14:paraId="0000001F">
      <w:pPr>
        <w:spacing w:after="160" w:line="240" w:lineRule="auto"/>
        <w:jc w:val="left"/>
        <w:rPr>
          <w:rFonts w:ascii="Calibri" w:cs="Calibri" w:eastAsia="Calibri" w:hAnsi="Calibri"/>
        </w:rPr>
      </w:pPr>
      <w:r w:rsidDel="00000000" w:rsidR="00000000" w:rsidRPr="00000000">
        <w:rPr>
          <w:rFonts w:ascii="Quattrocento Sans" w:cs="Quattrocento Sans" w:eastAsia="Quattrocento Sans" w:hAnsi="Quattrocento Sans"/>
          <w:sz w:val="18"/>
          <w:szCs w:val="18"/>
          <w:u w:val="single"/>
          <w:rtl w:val="0"/>
        </w:rPr>
        <w:t xml:space="preserve">twitter.com/DisneyPrensaArg</w:t>
      </w:r>
      <w:r w:rsidDel="00000000" w:rsidR="00000000" w:rsidRPr="00000000">
        <w:rPr>
          <w:rFonts w:ascii="Quattrocento Sans" w:cs="Quattrocento Sans" w:eastAsia="Quattrocento Sans" w:hAnsi="Quattrocento Sans"/>
          <w:sz w:val="18"/>
          <w:szCs w:val="18"/>
          <w:rtl w:val="0"/>
        </w:rPr>
        <w:t xml:space="preserve"> </w:t>
      </w:r>
      <w:r w:rsidDel="00000000" w:rsidR="00000000" w:rsidRPr="00000000">
        <w:rPr>
          <w:rtl w:val="0"/>
        </w:rPr>
      </w:r>
    </w:p>
    <w:p w:rsidR="00000000" w:rsidDel="00000000" w:rsidP="00000000" w:rsidRDefault="00000000" w:rsidRPr="00000000" w14:paraId="00000020">
      <w:pPr>
        <w:spacing w:after="160" w:line="240" w:lineRule="auto"/>
        <w:jc w:val="left"/>
        <w:rPr>
          <w:rFonts w:ascii="Calibri" w:cs="Calibri" w:eastAsia="Calibri" w:hAnsi="Calibri"/>
        </w:rPr>
      </w:pPr>
      <w:hyperlink r:id="rId11">
        <w:r w:rsidDel="00000000" w:rsidR="00000000" w:rsidRPr="00000000">
          <w:rPr>
            <w:rFonts w:ascii="Quattrocento Sans" w:cs="Quattrocento Sans" w:eastAsia="Quattrocento Sans" w:hAnsi="Quattrocento Sans"/>
            <w:sz w:val="18"/>
            <w:szCs w:val="18"/>
            <w:u w:val="single"/>
            <w:rtl w:val="0"/>
          </w:rPr>
          <w:t xml:space="preserve">twitter.com/DisneyPrensaMx</w:t>
        </w:r>
      </w:hyperlink>
      <w:r w:rsidDel="00000000" w:rsidR="00000000" w:rsidRPr="00000000">
        <w:rPr>
          <w:rFonts w:ascii="Quattrocento Sans" w:cs="Quattrocento Sans" w:eastAsia="Quattrocento Sans" w:hAnsi="Quattrocento Sans"/>
          <w:sz w:val="18"/>
          <w:szCs w:val="18"/>
          <w:rtl w:val="0"/>
        </w:rPr>
        <w:t xml:space="preserve"> </w:t>
      </w:r>
      <w:r w:rsidDel="00000000" w:rsidR="00000000" w:rsidRPr="00000000">
        <w:rPr>
          <w:rtl w:val="0"/>
        </w:rPr>
      </w:r>
    </w:p>
    <w:p w:rsidR="00000000" w:rsidDel="00000000" w:rsidP="00000000" w:rsidRDefault="00000000" w:rsidRPr="00000000" w14:paraId="00000021">
      <w:pPr>
        <w:spacing w:after="160" w:line="240" w:lineRule="auto"/>
        <w:jc w:val="left"/>
        <w:rPr>
          <w:rFonts w:ascii="Calibri" w:cs="Calibri" w:eastAsia="Calibri" w:hAnsi="Calibri"/>
        </w:rPr>
      </w:pPr>
      <w:r w:rsidDel="00000000" w:rsidR="00000000" w:rsidRPr="00000000">
        <w:rPr>
          <w:rFonts w:ascii="Quattrocento Sans" w:cs="Quattrocento Sans" w:eastAsia="Quattrocento Sans" w:hAnsi="Quattrocento Sans"/>
          <w:sz w:val="18"/>
          <w:szCs w:val="18"/>
          <w:u w:val="single"/>
          <w:rtl w:val="0"/>
        </w:rPr>
        <w:t xml:space="preserve">twitter.com/DisneyBRNews</w:t>
      </w:r>
      <w:r w:rsidDel="00000000" w:rsidR="00000000" w:rsidRPr="00000000">
        <w:rPr>
          <w:rFonts w:ascii="Quattrocento Sans" w:cs="Quattrocento Sans" w:eastAsia="Quattrocento Sans" w:hAnsi="Quattrocento Sans"/>
          <w:sz w:val="18"/>
          <w:szCs w:val="18"/>
          <w:rtl w:val="0"/>
        </w:rPr>
        <w:t xml:space="preserve"> </w:t>
      </w:r>
      <w:r w:rsidDel="00000000" w:rsidR="00000000" w:rsidRPr="00000000">
        <w:rPr>
          <w:rtl w:val="0"/>
        </w:rPr>
      </w:r>
    </w:p>
    <w:p w:rsidR="00000000" w:rsidDel="00000000" w:rsidP="00000000" w:rsidRDefault="00000000" w:rsidRPr="00000000" w14:paraId="00000022">
      <w:pPr>
        <w:spacing w:after="160" w:line="240" w:lineRule="auto"/>
        <w:jc w:val="left"/>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23">
      <w:pPr>
        <w:spacing w:after="160" w:line="240" w:lineRule="auto"/>
        <w:jc w:val="left"/>
        <w:rPr>
          <w:rFonts w:ascii="Calibri" w:cs="Calibri" w:eastAsia="Calibri" w:hAnsi="Calibri"/>
        </w:rPr>
      </w:pPr>
      <w:r w:rsidDel="00000000" w:rsidR="00000000" w:rsidRPr="00000000">
        <w:rPr>
          <w:rFonts w:ascii="Quattrocento Sans" w:cs="Quattrocento Sans" w:eastAsia="Quattrocento Sans" w:hAnsi="Quattrocento Sans"/>
          <w:b w:val="1"/>
          <w:sz w:val="18"/>
          <w:szCs w:val="18"/>
          <w:rtl w:val="0"/>
        </w:rPr>
        <w:t xml:space="preserve">Redes de Disney+: </w:t>
      </w:r>
      <w:r w:rsidDel="00000000" w:rsidR="00000000" w:rsidRPr="00000000">
        <w:rPr>
          <w:rFonts w:ascii="Quattrocento Sans" w:cs="Quattrocento Sans" w:eastAsia="Quattrocento Sans" w:hAnsi="Quattrocento Sans"/>
          <w:sz w:val="18"/>
          <w:szCs w:val="18"/>
          <w:rtl w:val="0"/>
        </w:rPr>
        <w:t xml:space="preserve"> </w:t>
      </w:r>
      <w:r w:rsidDel="00000000" w:rsidR="00000000" w:rsidRPr="00000000">
        <w:rPr>
          <w:rtl w:val="0"/>
        </w:rPr>
      </w:r>
    </w:p>
    <w:p w:rsidR="00000000" w:rsidDel="00000000" w:rsidP="00000000" w:rsidRDefault="00000000" w:rsidRPr="00000000" w14:paraId="00000024">
      <w:pPr>
        <w:spacing w:after="160" w:line="240" w:lineRule="auto"/>
        <w:jc w:val="left"/>
        <w:rPr>
          <w:rFonts w:ascii="Calibri" w:cs="Calibri" w:eastAsia="Calibri" w:hAnsi="Calibri"/>
        </w:rPr>
      </w:pPr>
      <w:r w:rsidDel="00000000" w:rsidR="00000000" w:rsidRPr="00000000">
        <w:rPr>
          <w:rFonts w:ascii="Quattrocento Sans" w:cs="Quattrocento Sans" w:eastAsia="Quattrocento Sans" w:hAnsi="Quattrocento Sans"/>
          <w:sz w:val="18"/>
          <w:szCs w:val="18"/>
          <w:u w:val="single"/>
          <w:rtl w:val="0"/>
        </w:rPr>
        <w:t xml:space="preserve">twitter.com/disneyplusla</w:t>
      </w:r>
      <w:r w:rsidDel="00000000" w:rsidR="00000000" w:rsidRPr="00000000">
        <w:rPr>
          <w:rFonts w:ascii="Quattrocento Sans" w:cs="Quattrocento Sans" w:eastAsia="Quattrocento Sans" w:hAnsi="Quattrocento Sans"/>
          <w:sz w:val="18"/>
          <w:szCs w:val="18"/>
          <w:rtl w:val="0"/>
        </w:rPr>
        <w:t xml:space="preserve"> </w:t>
      </w:r>
      <w:r w:rsidDel="00000000" w:rsidR="00000000" w:rsidRPr="00000000">
        <w:rPr>
          <w:rtl w:val="0"/>
        </w:rPr>
      </w:r>
    </w:p>
    <w:p w:rsidR="00000000" w:rsidDel="00000000" w:rsidP="00000000" w:rsidRDefault="00000000" w:rsidRPr="00000000" w14:paraId="00000025">
      <w:pPr>
        <w:spacing w:after="160" w:line="240" w:lineRule="auto"/>
        <w:jc w:val="left"/>
        <w:rPr>
          <w:rFonts w:ascii="Calibri" w:cs="Calibri" w:eastAsia="Calibri" w:hAnsi="Calibri"/>
        </w:rPr>
      </w:pPr>
      <w:r w:rsidDel="00000000" w:rsidR="00000000" w:rsidRPr="00000000">
        <w:rPr>
          <w:rFonts w:ascii="Quattrocento Sans" w:cs="Quattrocento Sans" w:eastAsia="Quattrocento Sans" w:hAnsi="Quattrocento Sans"/>
          <w:sz w:val="18"/>
          <w:szCs w:val="18"/>
          <w:u w:val="single"/>
          <w:rtl w:val="0"/>
        </w:rPr>
        <w:t xml:space="preserve">facebook.com/disneyplusla</w:t>
      </w:r>
      <w:r w:rsidDel="00000000" w:rsidR="00000000" w:rsidRPr="00000000">
        <w:rPr>
          <w:rFonts w:ascii="Quattrocento Sans" w:cs="Quattrocento Sans" w:eastAsia="Quattrocento Sans" w:hAnsi="Quattrocento Sans"/>
          <w:sz w:val="18"/>
          <w:szCs w:val="18"/>
          <w:rtl w:val="0"/>
        </w:rPr>
        <w:t xml:space="preserve"> </w:t>
      </w:r>
      <w:r w:rsidDel="00000000" w:rsidR="00000000" w:rsidRPr="00000000">
        <w:rPr>
          <w:rtl w:val="0"/>
        </w:rPr>
      </w:r>
    </w:p>
    <w:p w:rsidR="00000000" w:rsidDel="00000000" w:rsidP="00000000" w:rsidRDefault="00000000" w:rsidRPr="00000000" w14:paraId="00000026">
      <w:pPr>
        <w:spacing w:after="160" w:line="240" w:lineRule="auto"/>
        <w:jc w:val="left"/>
        <w:rPr>
          <w:rFonts w:ascii="Calibri" w:cs="Calibri" w:eastAsia="Calibri" w:hAnsi="Calibri"/>
        </w:rPr>
      </w:pPr>
      <w:r w:rsidDel="00000000" w:rsidR="00000000" w:rsidRPr="00000000">
        <w:rPr>
          <w:rFonts w:ascii="Quattrocento Sans" w:cs="Quattrocento Sans" w:eastAsia="Quattrocento Sans" w:hAnsi="Quattrocento Sans"/>
          <w:sz w:val="18"/>
          <w:szCs w:val="18"/>
          <w:u w:val="single"/>
          <w:rtl w:val="0"/>
        </w:rPr>
        <w:t xml:space="preserve">instagram.com/disneyplusla</w:t>
      </w:r>
      <w:r w:rsidDel="00000000" w:rsidR="00000000" w:rsidRPr="00000000">
        <w:rPr>
          <w:rFonts w:ascii="Quattrocento Sans" w:cs="Quattrocento Sans" w:eastAsia="Quattrocento Sans" w:hAnsi="Quattrocento Sans"/>
          <w:sz w:val="18"/>
          <w:szCs w:val="18"/>
          <w:rtl w:val="0"/>
        </w:rPr>
        <w:t xml:space="preserve"> </w:t>
      </w:r>
      <w:r w:rsidDel="00000000" w:rsidR="00000000" w:rsidRPr="00000000">
        <w:rPr>
          <w:rtl w:val="0"/>
        </w:rPr>
      </w:r>
    </w:p>
    <w:p w:rsidR="00000000" w:rsidDel="00000000" w:rsidP="00000000" w:rsidRDefault="00000000" w:rsidRPr="00000000" w14:paraId="00000027">
      <w:pPr>
        <w:spacing w:after="160" w:line="240" w:lineRule="auto"/>
        <w:jc w:val="left"/>
        <w:rPr>
          <w:rFonts w:ascii="Calibri" w:cs="Calibri" w:eastAsia="Calibri" w:hAnsi="Calibri"/>
          <w:color w:val="00b05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Quattrocento Sans" w:cs="Quattrocento Sans" w:eastAsia="Quattrocento Sans" w:hAnsi="Quattrocento Sans"/>
          <w:sz w:val="18"/>
          <w:szCs w:val="18"/>
          <w:u w:val="single"/>
          <w:rtl w:val="0"/>
        </w:rPr>
        <w:t xml:space="preserve">Youtube.com/disneyplusla</w:t>
      </w:r>
      <w:r w:rsidDel="00000000" w:rsidR="00000000" w:rsidRPr="00000000">
        <w:rPr>
          <w:rtl w:val="0"/>
        </w:rPr>
      </w:r>
    </w:p>
    <w:p w:rsidR="00000000" w:rsidDel="00000000" w:rsidP="00000000" w:rsidRDefault="00000000" w:rsidRPr="00000000" w14:paraId="00000028">
      <w:pPr>
        <w:spacing w:line="240" w:lineRule="auto"/>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29">
      <w:pPr>
        <w:spacing w:line="240" w:lineRule="auto"/>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2A">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2B">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C">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2D">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E">
      <w:pPr>
        <w:spacing w:after="160" w:lineRule="auto"/>
        <w:rPr>
          <w:rFonts w:ascii="Quattrocento Sans" w:cs="Quattrocento Sans" w:eastAsia="Quattrocento Sans" w:hAnsi="Quattrocento Sans"/>
          <w:sz w:val="18"/>
          <w:szCs w:val="18"/>
        </w:rPr>
        <w:sectPr>
          <w:type w:val="continuous"/>
          <w:pgSz w:h="15840" w:w="12240" w:orient="portrait"/>
          <w:pgMar w:bottom="1440" w:top="1440" w:left="1440" w:right="1440" w:header="720" w:footer="720"/>
        </w:sectPr>
      </w:pPr>
      <w:r w:rsidDel="00000000" w:rsidR="00000000" w:rsidRPr="00000000">
        <w:rPr>
          <w:rFonts w:ascii="Quattrocento Sans" w:cs="Quattrocento Sans" w:eastAsia="Quattrocento Sans" w:hAnsi="Quattrocento Sans"/>
          <w:b w:val="1"/>
          <w:sz w:val="18"/>
          <w:szCs w:val="18"/>
          <w:rtl w:val="0"/>
        </w:rPr>
        <w:t xml:space="preserve">Contacto de prensa </w:t>
      </w:r>
      <w:r w:rsidDel="00000000" w:rsidR="00000000" w:rsidRPr="00000000">
        <w:rPr>
          <w:rFonts w:ascii="Quattrocento Sans" w:cs="Quattrocento Sans" w:eastAsia="Quattrocento Sans" w:hAnsi="Quattrocento Sans"/>
          <w:sz w:val="18"/>
          <w:szCs w:val="18"/>
          <w:rtl w:val="0"/>
        </w:rPr>
        <w:t xml:space="preserve"> </w:t>
      </w:r>
    </w:p>
    <w:p w:rsidR="00000000" w:rsidDel="00000000" w:rsidP="00000000" w:rsidRDefault="00000000" w:rsidRPr="00000000" w14:paraId="0000002F">
      <w:pPr>
        <w:spacing w:after="160" w:lineRule="auto"/>
        <w:rPr>
          <w:rFonts w:ascii="Calibri" w:cs="Calibri" w:eastAsia="Calibri" w:hAnsi="Calibri"/>
        </w:rPr>
      </w:pPr>
      <w:r w:rsidDel="00000000" w:rsidR="00000000" w:rsidRPr="00000000">
        <w:rPr>
          <w:rFonts w:ascii="Quattrocento Sans" w:cs="Quattrocento Sans" w:eastAsia="Quattrocento Sans" w:hAnsi="Quattrocento Sans"/>
          <w:sz w:val="18"/>
          <w:szCs w:val="18"/>
          <w:rtl w:val="0"/>
        </w:rPr>
        <w:t xml:space="preserve">Gabriela Monroy </w:t>
      </w:r>
      <w:r w:rsidDel="00000000" w:rsidR="00000000" w:rsidRPr="00000000">
        <w:rPr>
          <w:rtl w:val="0"/>
        </w:rPr>
      </w:r>
    </w:p>
    <w:p w:rsidR="00000000" w:rsidDel="00000000" w:rsidP="00000000" w:rsidRDefault="00000000" w:rsidRPr="00000000" w14:paraId="00000030">
      <w:pPr>
        <w:spacing w:after="160" w:lineRule="auto"/>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E-mail: </w:t>
      </w:r>
      <w:hyperlink r:id="rId12">
        <w:r w:rsidDel="00000000" w:rsidR="00000000" w:rsidRPr="00000000">
          <w:rPr>
            <w:rFonts w:ascii="Quattrocento Sans" w:cs="Quattrocento Sans" w:eastAsia="Quattrocento Sans" w:hAnsi="Quattrocento Sans"/>
            <w:color w:val="1155cc"/>
            <w:sz w:val="18"/>
            <w:szCs w:val="18"/>
            <w:u w:val="single"/>
            <w:rtl w:val="0"/>
          </w:rPr>
          <w:t xml:space="preserve">gabriela.monroy@another.co</w:t>
        </w:r>
      </w:hyperlink>
      <w:r w:rsidDel="00000000" w:rsidR="00000000" w:rsidRPr="00000000">
        <w:rPr>
          <w:rtl w:val="0"/>
        </w:rPr>
      </w:r>
    </w:p>
    <w:p w:rsidR="00000000" w:rsidDel="00000000" w:rsidP="00000000" w:rsidRDefault="00000000" w:rsidRPr="00000000" w14:paraId="00000031">
      <w:pPr>
        <w:spacing w:after="160" w:lineRule="auto"/>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Zaira Arriaga</w:t>
      </w:r>
    </w:p>
    <w:p w:rsidR="00000000" w:rsidDel="00000000" w:rsidP="00000000" w:rsidRDefault="00000000" w:rsidRPr="00000000" w14:paraId="00000032">
      <w:pPr>
        <w:spacing w:after="160" w:lineRule="auto"/>
        <w:rPr>
          <w:rFonts w:ascii="Quattrocento Sans" w:cs="Quattrocento Sans" w:eastAsia="Quattrocento Sans" w:hAnsi="Quattrocento Sans"/>
          <w:sz w:val="18"/>
          <w:szCs w:val="18"/>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Quattrocento Sans" w:cs="Quattrocento Sans" w:eastAsia="Quattrocento Sans" w:hAnsi="Quattrocento Sans"/>
          <w:sz w:val="18"/>
          <w:szCs w:val="18"/>
          <w:rtl w:val="0"/>
        </w:rPr>
        <w:t xml:space="preserve">E-mail: </w:t>
      </w:r>
      <w:hyperlink r:id="rId13">
        <w:r w:rsidDel="00000000" w:rsidR="00000000" w:rsidRPr="00000000">
          <w:rPr>
            <w:rFonts w:ascii="Quattrocento Sans" w:cs="Quattrocento Sans" w:eastAsia="Quattrocento Sans" w:hAnsi="Quattrocento Sans"/>
            <w:color w:val="1155cc"/>
            <w:sz w:val="18"/>
            <w:szCs w:val="18"/>
            <w:u w:val="single"/>
            <w:rtl w:val="0"/>
          </w:rPr>
          <w:t xml:space="preserve">zaira.arriaga@another.co</w:t>
        </w:r>
      </w:hyperlink>
      <w:r w:rsidDel="00000000" w:rsidR="00000000" w:rsidRPr="00000000">
        <w:rPr>
          <w:rtl w:val="0"/>
        </w:rPr>
      </w:r>
    </w:p>
    <w:p w:rsidR="00000000" w:rsidDel="00000000" w:rsidP="00000000" w:rsidRDefault="00000000" w:rsidRPr="00000000" w14:paraId="00000033">
      <w:pPr>
        <w:spacing w:line="240" w:lineRule="auto"/>
        <w:jc w:val="both"/>
        <w:rPr>
          <w:rFonts w:ascii="Proxima Nova" w:cs="Proxima Nova" w:eastAsia="Proxima Nova" w:hAnsi="Proxima Nova"/>
          <w:highlight w:val="white"/>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twitter.com/DisneyPrensaMx" TargetMode="External"/><Relationship Id="rId10" Type="http://schemas.openxmlformats.org/officeDocument/2006/relationships/hyperlink" Target="mailto:maitena.de.amorrortu@disney.com" TargetMode="External"/><Relationship Id="rId13" Type="http://schemas.openxmlformats.org/officeDocument/2006/relationships/hyperlink" Target="mailto:zaira.arriaga@another.co" TargetMode="External"/><Relationship Id="rId12" Type="http://schemas.openxmlformats.org/officeDocument/2006/relationships/hyperlink" Target="mailto:gabriela.monroy@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ercadolibre.com.mx/suscripciones/melimas#origin=redirect-from-hub" TargetMode="External"/><Relationship Id="rId8" Type="http://schemas.openxmlformats.org/officeDocument/2006/relationships/hyperlink" Target="https://www.disneyplu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eunBk+IIQWB4v+BVUaKK56M2tQ==">CgMxLjA4AHIhMXd2X3J1bVJLUWFKbi1Ra25wbF9iN0ktWGNBeDB3eTdI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